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18392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52214750" w14:textId="46CF6757" w:rsidR="00957D37" w:rsidRPr="00991593" w:rsidRDefault="00957D37" w:rsidP="00C35ABA">
      <w:pPr>
        <w:jc w:val="both"/>
        <w:rPr>
          <w:rFonts w:cs="Times New Roman"/>
        </w:rPr>
      </w:pPr>
      <w:r w:rsidRPr="00991593">
        <w:rPr>
          <w:rFonts w:cs="Times New Roman"/>
          <w:b/>
        </w:rPr>
        <w:t>To:</w:t>
      </w:r>
      <w:r w:rsidRPr="00991593">
        <w:rPr>
          <w:rFonts w:cs="Times New Roman"/>
        </w:rPr>
        <w:tab/>
      </w:r>
      <w:r>
        <w:rPr>
          <w:rFonts w:cs="Times New Roman"/>
        </w:rPr>
        <w:tab/>
      </w:r>
      <w:r w:rsidR="000C0065">
        <w:rPr>
          <w:rFonts w:cs="Times New Roman"/>
        </w:rPr>
        <w:t>Taylor Denison</w:t>
      </w:r>
      <w:r w:rsidRPr="00991593">
        <w:rPr>
          <w:rFonts w:cs="Times New Roman"/>
        </w:rPr>
        <w:t>, Attorney</w:t>
      </w:r>
    </w:p>
    <w:p w14:paraId="61B9A8A5" w14:textId="77777777" w:rsidR="00957D37" w:rsidRPr="00991593" w:rsidRDefault="00957D37" w:rsidP="00C35ABA">
      <w:pPr>
        <w:ind w:left="1440"/>
        <w:jc w:val="both"/>
        <w:rPr>
          <w:rFonts w:cs="Times New Roman"/>
        </w:rPr>
      </w:pPr>
      <w:r w:rsidRPr="00991593">
        <w:rPr>
          <w:rFonts w:cs="Times New Roman"/>
        </w:rPr>
        <w:t>Legal Division</w:t>
      </w:r>
    </w:p>
    <w:p w14:paraId="2A87A0F4" w14:textId="77777777" w:rsidR="00957D37" w:rsidRPr="00991593" w:rsidRDefault="00957D37" w:rsidP="00C35ABA">
      <w:pPr>
        <w:jc w:val="both"/>
        <w:rPr>
          <w:rFonts w:cs="Times New Roman"/>
        </w:rPr>
      </w:pPr>
    </w:p>
    <w:p w14:paraId="4F120170" w14:textId="77777777" w:rsidR="00957D37" w:rsidRPr="00991593" w:rsidRDefault="00957D37" w:rsidP="00C35ABA">
      <w:pPr>
        <w:jc w:val="both"/>
        <w:rPr>
          <w:rFonts w:cs="Times New Roman"/>
        </w:rPr>
      </w:pPr>
      <w:r w:rsidRPr="00991593">
        <w:rPr>
          <w:rFonts w:cs="Times New Roman"/>
          <w:b/>
        </w:rPr>
        <w:t>From:</w:t>
      </w:r>
      <w:r w:rsidRPr="00991593">
        <w:rPr>
          <w:rFonts w:cs="Times New Roman"/>
        </w:rPr>
        <w:tab/>
      </w:r>
      <w:r>
        <w:rPr>
          <w:rFonts w:cs="Times New Roman"/>
        </w:rPr>
        <w:tab/>
      </w:r>
      <w:r w:rsidRPr="00991593">
        <w:rPr>
          <w:rFonts w:cs="Times New Roman"/>
        </w:rPr>
        <w:t>Elisabeth English, Engineering Specialist</w:t>
      </w:r>
    </w:p>
    <w:p w14:paraId="00CE15B6" w14:textId="4EFF4A95" w:rsidR="00957D37" w:rsidRDefault="002B3CC6" w:rsidP="00C35ABA">
      <w:pPr>
        <w:ind w:left="1440"/>
        <w:jc w:val="both"/>
        <w:rPr>
          <w:rFonts w:cs="Times New Roman"/>
        </w:rPr>
      </w:pPr>
      <w:r>
        <w:rPr>
          <w:rFonts w:cs="Times New Roman"/>
        </w:rPr>
        <w:t>Infrastructure</w:t>
      </w:r>
      <w:r w:rsidRPr="00991593">
        <w:rPr>
          <w:rFonts w:cs="Times New Roman"/>
        </w:rPr>
        <w:t xml:space="preserve"> </w:t>
      </w:r>
      <w:r w:rsidR="00957D37" w:rsidRPr="00991593">
        <w:rPr>
          <w:rFonts w:cs="Times New Roman"/>
        </w:rPr>
        <w:t>Division</w:t>
      </w:r>
    </w:p>
    <w:p w14:paraId="32DD1D9B" w14:textId="67C5973A" w:rsidR="00852C04" w:rsidRDefault="00852C04" w:rsidP="00C35ABA">
      <w:pPr>
        <w:ind w:left="1440"/>
        <w:jc w:val="both"/>
        <w:rPr>
          <w:rFonts w:cs="Times New Roman"/>
        </w:rPr>
      </w:pPr>
    </w:p>
    <w:p w14:paraId="224776B2" w14:textId="398E9B66" w:rsidR="00852C04" w:rsidRPr="00991593" w:rsidRDefault="00852C04" w:rsidP="00C35ABA">
      <w:pPr>
        <w:ind w:left="1440"/>
        <w:jc w:val="both"/>
        <w:rPr>
          <w:rFonts w:cs="Times New Roman"/>
        </w:rPr>
      </w:pPr>
      <w:r>
        <w:rPr>
          <w:rFonts w:cs="Times New Roman"/>
        </w:rPr>
        <w:t>Fred Bednarski, Financial Examiner</w:t>
      </w:r>
    </w:p>
    <w:p w14:paraId="7D23896E" w14:textId="5F59C18D" w:rsidR="00957D37" w:rsidRDefault="00852C04" w:rsidP="00C35ABA">
      <w:pPr>
        <w:ind w:left="1440" w:hanging="1440"/>
        <w:jc w:val="both"/>
        <w:rPr>
          <w:rFonts w:cs="Times New Roman"/>
        </w:rPr>
      </w:pPr>
      <w:r>
        <w:rPr>
          <w:rFonts w:cs="Times New Roman"/>
        </w:rPr>
        <w:tab/>
        <w:t>Rate Regulation Division</w:t>
      </w:r>
    </w:p>
    <w:p w14:paraId="11631D76" w14:textId="77777777" w:rsidR="00852C04" w:rsidRPr="00991593" w:rsidRDefault="00852C04" w:rsidP="00C35ABA">
      <w:pPr>
        <w:ind w:left="1440" w:hanging="1440"/>
        <w:jc w:val="both"/>
        <w:rPr>
          <w:rFonts w:cs="Times New Roman"/>
        </w:rPr>
      </w:pPr>
    </w:p>
    <w:p w14:paraId="575C4882" w14:textId="1FBB6EF5" w:rsidR="00957D37" w:rsidRPr="00991593" w:rsidRDefault="00957D37" w:rsidP="00C35ABA">
      <w:pPr>
        <w:jc w:val="both"/>
        <w:rPr>
          <w:rFonts w:cs="Times New Roman"/>
        </w:rPr>
      </w:pPr>
      <w:r w:rsidRPr="00991593">
        <w:rPr>
          <w:rFonts w:cs="Times New Roman"/>
          <w:b/>
        </w:rPr>
        <w:t>Date:</w:t>
      </w:r>
      <w:r w:rsidRPr="00991593">
        <w:rPr>
          <w:rFonts w:cs="Times New Roman"/>
        </w:rPr>
        <w:t xml:space="preserve">  </w:t>
      </w:r>
      <w:r w:rsidRPr="00991593">
        <w:rPr>
          <w:rFonts w:cs="Times New Roman"/>
        </w:rPr>
        <w:tab/>
      </w:r>
      <w:r>
        <w:rPr>
          <w:rFonts w:cs="Times New Roman"/>
        </w:rPr>
        <w:tab/>
      </w:r>
      <w:r w:rsidR="001147EE">
        <w:rPr>
          <w:rFonts w:cs="Times New Roman"/>
        </w:rPr>
        <w:t xml:space="preserve">February </w:t>
      </w:r>
      <w:r w:rsidR="008F42F5">
        <w:rPr>
          <w:rFonts w:cs="Times New Roman"/>
        </w:rPr>
        <w:t>1</w:t>
      </w:r>
      <w:r w:rsidR="006F37F0">
        <w:rPr>
          <w:rFonts w:cs="Times New Roman"/>
        </w:rPr>
        <w:t>7</w:t>
      </w:r>
      <w:r>
        <w:rPr>
          <w:rFonts w:cs="Times New Roman"/>
        </w:rPr>
        <w:t>, 20</w:t>
      </w:r>
      <w:r w:rsidR="001147EE">
        <w:rPr>
          <w:rFonts w:cs="Times New Roman"/>
        </w:rPr>
        <w:t>20</w:t>
      </w:r>
    </w:p>
    <w:p w14:paraId="0A5678E0" w14:textId="77777777" w:rsidR="00957D37" w:rsidRPr="00991593" w:rsidRDefault="00957D37" w:rsidP="00C35ABA">
      <w:pPr>
        <w:ind w:left="1440" w:hanging="1440"/>
        <w:jc w:val="both"/>
        <w:rPr>
          <w:rFonts w:cs="Times New Roman"/>
        </w:rPr>
      </w:pPr>
    </w:p>
    <w:p w14:paraId="3267CE17" w14:textId="43EE6DF5" w:rsidR="003F51B1" w:rsidRPr="00EA0B92" w:rsidRDefault="00957D37" w:rsidP="00C35ABA">
      <w:pPr>
        <w:ind w:left="1440" w:hanging="1440"/>
        <w:jc w:val="both"/>
        <w:rPr>
          <w:rFonts w:cs="Times New Roman"/>
        </w:rPr>
      </w:pPr>
      <w:r w:rsidRPr="00991593">
        <w:rPr>
          <w:rFonts w:cs="Times New Roman"/>
          <w:b/>
        </w:rPr>
        <w:t>Subject:</w:t>
      </w:r>
      <w:r w:rsidRPr="00991593">
        <w:rPr>
          <w:rFonts w:cs="Times New Roman"/>
          <w:b/>
        </w:rPr>
        <w:tab/>
      </w:r>
      <w:r w:rsidRPr="00575285">
        <w:rPr>
          <w:rFonts w:cs="Times New Roman"/>
          <w:b/>
        </w:rPr>
        <w:t>Docket No.</w:t>
      </w:r>
      <w:r w:rsidR="001147EE">
        <w:rPr>
          <w:rFonts w:cs="Times New Roman"/>
          <w:b/>
        </w:rPr>
        <w:t xml:space="preserve"> 504</w:t>
      </w:r>
      <w:r w:rsidR="001D6A82">
        <w:rPr>
          <w:rFonts w:cs="Times New Roman"/>
          <w:b/>
        </w:rPr>
        <w:t>24</w:t>
      </w:r>
      <w:r>
        <w:rPr>
          <w:rFonts w:cs="Times New Roman"/>
        </w:rPr>
        <w:t>:</w:t>
      </w:r>
      <w:r w:rsidRPr="00991593">
        <w:rPr>
          <w:rFonts w:cs="Times New Roman"/>
        </w:rPr>
        <w:t xml:space="preserve"> </w:t>
      </w:r>
      <w:r w:rsidR="002B3CC6" w:rsidRPr="002B3CC6">
        <w:rPr>
          <w:rFonts w:cs="Times New Roman"/>
          <w:i/>
        </w:rPr>
        <w:t xml:space="preserve">Application of </w:t>
      </w:r>
      <w:r w:rsidR="001D6A82">
        <w:rPr>
          <w:rFonts w:cs="Times New Roman"/>
          <w:i/>
        </w:rPr>
        <w:t>Monarch Utilities 1, L</w:t>
      </w:r>
      <w:r w:rsidR="005D4B9F">
        <w:rPr>
          <w:rFonts w:cs="Times New Roman"/>
          <w:i/>
        </w:rPr>
        <w:t>.</w:t>
      </w:r>
      <w:r w:rsidR="001D6A82">
        <w:rPr>
          <w:rFonts w:cs="Times New Roman"/>
          <w:i/>
        </w:rPr>
        <w:t>P</w:t>
      </w:r>
      <w:r w:rsidR="005D4B9F">
        <w:rPr>
          <w:rFonts w:cs="Times New Roman"/>
          <w:i/>
        </w:rPr>
        <w:t>.</w:t>
      </w:r>
      <w:r w:rsidR="001D6A82">
        <w:rPr>
          <w:rFonts w:cs="Times New Roman"/>
          <w:i/>
        </w:rPr>
        <w:t xml:space="preserve"> and Goins Utility Service</w:t>
      </w:r>
      <w:r w:rsidR="00BF3CC1">
        <w:rPr>
          <w:rFonts w:cs="Times New Roman"/>
          <w:i/>
        </w:rPr>
        <w:t xml:space="preserve"> LLC</w:t>
      </w:r>
      <w:r w:rsidR="001D6A82">
        <w:rPr>
          <w:rFonts w:cs="Times New Roman"/>
          <w:i/>
        </w:rPr>
        <w:t xml:space="preserve"> </w:t>
      </w:r>
      <w:r w:rsidR="001147EE">
        <w:rPr>
          <w:rFonts w:cs="Times New Roman"/>
          <w:i/>
        </w:rPr>
        <w:t xml:space="preserve">for Sale, Transfer, or Merger of Facilities and </w:t>
      </w:r>
      <w:r w:rsidR="001D6A82">
        <w:rPr>
          <w:rFonts w:cs="Times New Roman"/>
          <w:i/>
        </w:rPr>
        <w:t xml:space="preserve">Uncertificated Area </w:t>
      </w:r>
      <w:r w:rsidR="001147EE">
        <w:rPr>
          <w:rFonts w:cs="Times New Roman"/>
          <w:i/>
        </w:rPr>
        <w:t xml:space="preserve">in </w:t>
      </w:r>
      <w:r w:rsidR="001D6A82">
        <w:rPr>
          <w:rFonts w:cs="Times New Roman"/>
          <w:i/>
        </w:rPr>
        <w:t>Polk</w:t>
      </w:r>
      <w:r w:rsidR="001147EE">
        <w:rPr>
          <w:rFonts w:cs="Times New Roman"/>
          <w:i/>
        </w:rPr>
        <w:t xml:space="preserve"> County </w:t>
      </w:r>
    </w:p>
    <w:p w14:paraId="535A2258" w14:textId="77777777" w:rsidR="002B3CC6" w:rsidRDefault="002B3CC6" w:rsidP="00C35AB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2CB323EA" w14:textId="314B1ABF" w:rsidR="002B3CC6" w:rsidRDefault="002B3CC6">
      <w:pPr>
        <w:tabs>
          <w:tab w:val="left" w:pos="1440"/>
        </w:tabs>
        <w:jc w:val="both"/>
        <w:rPr>
          <w:rFonts w:cs="Times New Roman"/>
        </w:rPr>
      </w:pPr>
      <w:r>
        <w:rPr>
          <w:rFonts w:cs="Times New Roman"/>
        </w:rPr>
        <w:t xml:space="preserve">On </w:t>
      </w:r>
      <w:r w:rsidR="001147EE">
        <w:rPr>
          <w:rFonts w:cs="Times New Roman"/>
        </w:rPr>
        <w:t>January</w:t>
      </w:r>
      <w:r>
        <w:rPr>
          <w:rFonts w:cs="Times New Roman"/>
        </w:rPr>
        <w:t xml:space="preserve"> 8, 20</w:t>
      </w:r>
      <w:r w:rsidR="001147EE">
        <w:rPr>
          <w:rFonts w:cs="Times New Roman"/>
        </w:rPr>
        <w:t>20</w:t>
      </w:r>
      <w:r w:rsidRPr="002B3CC6">
        <w:rPr>
          <w:rFonts w:cs="Times New Roman"/>
        </w:rPr>
        <w:t xml:space="preserve">, </w:t>
      </w:r>
      <w:r w:rsidR="001D6A82" w:rsidRPr="001D6A82">
        <w:rPr>
          <w:rFonts w:cs="Times New Roman"/>
        </w:rPr>
        <w:t>Goins Utility Service</w:t>
      </w:r>
      <w:r w:rsidR="00BF3CC1">
        <w:rPr>
          <w:rFonts w:cs="Times New Roman"/>
        </w:rPr>
        <w:t xml:space="preserve"> LLC </w:t>
      </w:r>
      <w:r w:rsidR="00D85144">
        <w:rPr>
          <w:rFonts w:cs="Times New Roman"/>
        </w:rPr>
        <w:t>(</w:t>
      </w:r>
      <w:r w:rsidR="001D6A82">
        <w:rPr>
          <w:rFonts w:cs="Times New Roman"/>
        </w:rPr>
        <w:t>Goins</w:t>
      </w:r>
      <w:r w:rsidR="00933F60">
        <w:rPr>
          <w:rFonts w:cs="Times New Roman"/>
        </w:rPr>
        <w:t xml:space="preserve"> </w:t>
      </w:r>
      <w:r w:rsidR="000F1B08">
        <w:rPr>
          <w:rFonts w:cs="Times New Roman"/>
        </w:rPr>
        <w:t>or Seller</w:t>
      </w:r>
      <w:r w:rsidR="00D85144">
        <w:rPr>
          <w:rFonts w:cs="Times New Roman"/>
        </w:rPr>
        <w:t>)</w:t>
      </w:r>
      <w:r w:rsidR="001147EE" w:rsidRPr="001147EE">
        <w:rPr>
          <w:rFonts w:cs="Times New Roman"/>
        </w:rPr>
        <w:t xml:space="preserve"> and </w:t>
      </w:r>
      <w:r w:rsidR="001D6A82" w:rsidRPr="001D6A82">
        <w:rPr>
          <w:rFonts w:cs="Times New Roman"/>
        </w:rPr>
        <w:t>Monarch Utilities 1, L</w:t>
      </w:r>
      <w:r w:rsidR="005D4B9F">
        <w:rPr>
          <w:rFonts w:cs="Times New Roman"/>
        </w:rPr>
        <w:t>.</w:t>
      </w:r>
      <w:r w:rsidR="001D6A82" w:rsidRPr="001D6A82">
        <w:rPr>
          <w:rFonts w:cs="Times New Roman"/>
        </w:rPr>
        <w:t>P</w:t>
      </w:r>
      <w:r w:rsidR="005D4B9F">
        <w:rPr>
          <w:rFonts w:cs="Times New Roman"/>
        </w:rPr>
        <w:t>.</w:t>
      </w:r>
      <w:r w:rsidR="001D6A82" w:rsidRPr="001D6A82">
        <w:rPr>
          <w:rFonts w:cs="Times New Roman"/>
        </w:rPr>
        <w:t xml:space="preserve"> </w:t>
      </w:r>
      <w:r w:rsidR="001147EE">
        <w:rPr>
          <w:rFonts w:cs="Times New Roman"/>
        </w:rPr>
        <w:t>(</w:t>
      </w:r>
      <w:r w:rsidR="001D6A82">
        <w:rPr>
          <w:rFonts w:cs="Times New Roman"/>
        </w:rPr>
        <w:t>Monarch</w:t>
      </w:r>
      <w:r w:rsidR="000F1B08">
        <w:rPr>
          <w:rFonts w:cs="Times New Roman"/>
        </w:rPr>
        <w:t xml:space="preserve"> or Buyer</w:t>
      </w:r>
      <w:r w:rsidR="001147EE">
        <w:rPr>
          <w:rFonts w:cs="Times New Roman"/>
        </w:rPr>
        <w:t>) (collectively “Applicants</w:t>
      </w:r>
      <w:r w:rsidR="00D85144">
        <w:rPr>
          <w:rFonts w:cs="Times New Roman"/>
        </w:rPr>
        <w:t xml:space="preserve">”) </w:t>
      </w:r>
      <w:r w:rsidR="001147EE" w:rsidRPr="0084562E">
        <w:rPr>
          <w:rFonts w:cs="Times New Roman"/>
        </w:rPr>
        <w:t xml:space="preserve">filed an application for </w:t>
      </w:r>
      <w:r w:rsidR="001147EE" w:rsidRPr="0084562E">
        <w:rPr>
          <w:rFonts w:cs="Times New Roman"/>
          <w:bCs/>
        </w:rPr>
        <w:t xml:space="preserve">Sale, Transfer, or Merger (STM) </w:t>
      </w:r>
      <w:r w:rsidR="001D6A82">
        <w:rPr>
          <w:rFonts w:cs="Times New Roman"/>
          <w:bCs/>
        </w:rPr>
        <w:t xml:space="preserve">for </w:t>
      </w:r>
      <w:r w:rsidR="00BC6EBD" w:rsidRPr="0084562E">
        <w:rPr>
          <w:rFonts w:cs="Times New Roman"/>
          <w:bCs/>
        </w:rPr>
        <w:t>facilities</w:t>
      </w:r>
      <w:r w:rsidR="001D6A82">
        <w:rPr>
          <w:rFonts w:cs="Times New Roman"/>
          <w:bCs/>
        </w:rPr>
        <w:t xml:space="preserve"> and uncertificated area</w:t>
      </w:r>
      <w:r w:rsidR="00BC6EBD" w:rsidRPr="0084562E">
        <w:rPr>
          <w:rFonts w:cs="Times New Roman"/>
        </w:rPr>
        <w:t xml:space="preserve"> </w:t>
      </w:r>
      <w:r w:rsidR="001147EE" w:rsidRPr="0084562E">
        <w:rPr>
          <w:rFonts w:cs="Times New Roman"/>
        </w:rPr>
        <w:t xml:space="preserve">in </w:t>
      </w:r>
      <w:r w:rsidR="001D6A82">
        <w:rPr>
          <w:rFonts w:cs="Times New Roman"/>
        </w:rPr>
        <w:t>Polk</w:t>
      </w:r>
      <w:r w:rsidR="00933F60">
        <w:rPr>
          <w:rFonts w:cs="Times New Roman"/>
        </w:rPr>
        <w:t xml:space="preserve"> </w:t>
      </w:r>
      <w:r w:rsidR="001147EE" w:rsidRPr="0084562E">
        <w:rPr>
          <w:rFonts w:cs="Times New Roman"/>
        </w:rPr>
        <w:t>County, Texas. Th</w:t>
      </w:r>
      <w:r w:rsidR="006E0F6D">
        <w:rPr>
          <w:rFonts w:cs="Times New Roman"/>
        </w:rPr>
        <w:t>e STM</w:t>
      </w:r>
      <w:r w:rsidR="001147EE" w:rsidRPr="0084562E">
        <w:rPr>
          <w:rFonts w:cs="Times New Roman"/>
        </w:rPr>
        <w:t xml:space="preserve"> application is being reviewed </w:t>
      </w:r>
      <w:r w:rsidR="006E0F6D">
        <w:rPr>
          <w:rFonts w:cs="Times New Roman"/>
        </w:rPr>
        <w:t>consistent with</w:t>
      </w:r>
      <w:r w:rsidR="001147EE" w:rsidRPr="0084562E">
        <w:rPr>
          <w:rFonts w:cs="Times New Roman"/>
        </w:rPr>
        <w:t xml:space="preserve"> 16 Texas Administrative Code (TAC) §§ 24.227 and 24.239 and Texas Water Code (TWC) §§ 13.241, 13.246, and 13.301.</w:t>
      </w:r>
      <w:r w:rsidR="00484397">
        <w:rPr>
          <w:rFonts w:cs="Times New Roman"/>
        </w:rPr>
        <w:t xml:space="preserve"> </w:t>
      </w:r>
      <w:r w:rsidR="001D6A82">
        <w:rPr>
          <w:rFonts w:cs="Times New Roman"/>
        </w:rPr>
        <w:t>Monarch</w:t>
      </w:r>
      <w:r w:rsidR="00484397" w:rsidRPr="00484397">
        <w:rPr>
          <w:rFonts w:cs="Times New Roman"/>
        </w:rPr>
        <w:t xml:space="preserve"> seeks an amendment to </w:t>
      </w:r>
      <w:r w:rsidR="005D4B9F">
        <w:rPr>
          <w:rFonts w:cs="Times New Roman"/>
        </w:rPr>
        <w:t>its</w:t>
      </w:r>
      <w:r w:rsidR="005D4B9F" w:rsidRPr="00484397">
        <w:rPr>
          <w:rFonts w:cs="Times New Roman"/>
        </w:rPr>
        <w:t xml:space="preserve"> </w:t>
      </w:r>
      <w:r w:rsidR="00484397" w:rsidRPr="00484397">
        <w:rPr>
          <w:rFonts w:cs="Times New Roman"/>
        </w:rPr>
        <w:t>water Certificate of Convenience and Necessity (CCN) No. 1</w:t>
      </w:r>
      <w:r w:rsidR="001D6A82">
        <w:rPr>
          <w:rFonts w:cs="Times New Roman"/>
        </w:rPr>
        <w:t>2083</w:t>
      </w:r>
      <w:r w:rsidR="00933F60">
        <w:rPr>
          <w:rFonts w:cs="Times New Roman"/>
        </w:rPr>
        <w:t xml:space="preserve"> </w:t>
      </w:r>
      <w:r w:rsidR="001D6A82">
        <w:rPr>
          <w:rFonts w:cs="Times New Roman"/>
        </w:rPr>
        <w:t xml:space="preserve">and sewer CCN No. 20899 </w:t>
      </w:r>
      <w:r w:rsidR="00204325">
        <w:rPr>
          <w:rFonts w:cs="Times New Roman"/>
        </w:rPr>
        <w:t>for</w:t>
      </w:r>
      <w:r w:rsidR="00484397">
        <w:rPr>
          <w:rFonts w:cs="Times New Roman"/>
        </w:rPr>
        <w:t xml:space="preserve"> the</w:t>
      </w:r>
      <w:r w:rsidR="001D6A82">
        <w:rPr>
          <w:rFonts w:cs="Times New Roman"/>
        </w:rPr>
        <w:t xml:space="preserve"> incorporation</w:t>
      </w:r>
      <w:r w:rsidR="00484397" w:rsidRPr="00484397">
        <w:rPr>
          <w:rFonts w:cs="Times New Roman"/>
        </w:rPr>
        <w:t xml:space="preserve"> </w:t>
      </w:r>
      <w:r w:rsidR="00933F60">
        <w:rPr>
          <w:rFonts w:cs="Times New Roman"/>
        </w:rPr>
        <w:t xml:space="preserve">of </w:t>
      </w:r>
      <w:r w:rsidR="00D06E98">
        <w:rPr>
          <w:rFonts w:cs="Times New Roman"/>
        </w:rPr>
        <w:t>Goin</w:t>
      </w:r>
      <w:r w:rsidR="005D4B9F">
        <w:rPr>
          <w:rFonts w:cs="Times New Roman"/>
        </w:rPr>
        <w:t>s</w:t>
      </w:r>
      <w:r w:rsidR="00D06E98">
        <w:rPr>
          <w:rFonts w:cs="Times New Roman"/>
        </w:rPr>
        <w:t>’</w:t>
      </w:r>
      <w:r w:rsidR="00204325">
        <w:rPr>
          <w:rFonts w:cs="Times New Roman"/>
        </w:rPr>
        <w:t xml:space="preserve"> </w:t>
      </w:r>
      <w:r w:rsidR="009C3CF4" w:rsidRPr="00484397">
        <w:rPr>
          <w:rFonts w:cs="Times New Roman"/>
        </w:rPr>
        <w:t>service area</w:t>
      </w:r>
      <w:r w:rsidR="005D4B9F">
        <w:rPr>
          <w:rFonts w:cs="Times New Roman"/>
        </w:rPr>
        <w:t>,</w:t>
      </w:r>
      <w:r w:rsidR="009C3CF4">
        <w:rPr>
          <w:rFonts w:cs="Times New Roman"/>
        </w:rPr>
        <w:t xml:space="preserve"> </w:t>
      </w:r>
      <w:r w:rsidR="00920066">
        <w:rPr>
          <w:rFonts w:cs="Times New Roman"/>
        </w:rPr>
        <w:t>which is currently</w:t>
      </w:r>
      <w:r w:rsidR="001D6A82" w:rsidRPr="001D6A82">
        <w:rPr>
          <w:rFonts w:cs="Times New Roman"/>
        </w:rPr>
        <w:t xml:space="preserve"> operated </w:t>
      </w:r>
      <w:r w:rsidR="001D6A82">
        <w:rPr>
          <w:rFonts w:cs="Times New Roman"/>
        </w:rPr>
        <w:t xml:space="preserve">without </w:t>
      </w:r>
      <w:r w:rsidR="001713FF">
        <w:rPr>
          <w:rFonts w:cs="Times New Roman"/>
        </w:rPr>
        <w:t>a water or sewer CCN</w:t>
      </w:r>
      <w:r w:rsidR="005D4B9F">
        <w:rPr>
          <w:rFonts w:cs="Times New Roman"/>
        </w:rPr>
        <w:t>,</w:t>
      </w:r>
      <w:r w:rsidR="007A7B7F">
        <w:rPr>
          <w:rFonts w:cs="Times New Roman"/>
        </w:rPr>
        <w:t xml:space="preserve"> and the purchase of </w:t>
      </w:r>
      <w:r w:rsidR="00920066">
        <w:rPr>
          <w:rFonts w:cs="Times New Roman"/>
        </w:rPr>
        <w:t xml:space="preserve">the </w:t>
      </w:r>
      <w:r w:rsidR="007A7B7F">
        <w:rPr>
          <w:rFonts w:cs="Times New Roman"/>
        </w:rPr>
        <w:t xml:space="preserve">assets used in the provision of utility service. </w:t>
      </w:r>
      <w:r w:rsidR="00484397" w:rsidRPr="00484397">
        <w:rPr>
          <w:rFonts w:cs="Times New Roman"/>
        </w:rPr>
        <w:t xml:space="preserve">The application also seeks approval for the </w:t>
      </w:r>
      <w:r w:rsidR="00933F60">
        <w:rPr>
          <w:rFonts w:cs="Times New Roman"/>
        </w:rPr>
        <w:t>decertification of a portion of</w:t>
      </w:r>
      <w:r w:rsidR="001713FF">
        <w:rPr>
          <w:rFonts w:cs="Times New Roman"/>
        </w:rPr>
        <w:t xml:space="preserve"> Lake Livingston Water Supply Corporation’s </w:t>
      </w:r>
      <w:r w:rsidR="007C39B9">
        <w:rPr>
          <w:rFonts w:cs="Times New Roman"/>
        </w:rPr>
        <w:t xml:space="preserve">(LL WSC) </w:t>
      </w:r>
      <w:r w:rsidR="001713FF">
        <w:rPr>
          <w:rFonts w:cs="Times New Roman"/>
        </w:rPr>
        <w:t xml:space="preserve">water CCN No. 10147. </w:t>
      </w:r>
    </w:p>
    <w:p w14:paraId="0BAC7068" w14:textId="7160EACB" w:rsidR="009C3CF4" w:rsidRDefault="009C3CF4" w:rsidP="00484397">
      <w:pPr>
        <w:tabs>
          <w:tab w:val="left" w:pos="1440"/>
        </w:tabs>
        <w:jc w:val="both"/>
        <w:rPr>
          <w:rFonts w:cs="Times New Roman"/>
        </w:rPr>
      </w:pPr>
    </w:p>
    <w:p w14:paraId="626FC702" w14:textId="294DF21F" w:rsidR="00C03F19" w:rsidRDefault="006F37F0" w:rsidP="00C03F19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On March 10, 2020</w:t>
      </w:r>
      <w:r w:rsidR="005D4B9F">
        <w:rPr>
          <w:rFonts w:cs="Times New Roman"/>
        </w:rPr>
        <w:t xml:space="preserve"> and April 7, 2020,</w:t>
      </w:r>
      <w:r>
        <w:rPr>
          <w:rFonts w:cs="Times New Roman"/>
        </w:rPr>
        <w:t xml:space="preserve"> the Applicants filed supplemental information to address the mapping, service area</w:t>
      </w:r>
      <w:r w:rsidR="005D4B9F">
        <w:rPr>
          <w:rFonts w:cs="Times New Roman"/>
        </w:rPr>
        <w:t>,</w:t>
      </w:r>
      <w:r>
        <w:rPr>
          <w:rFonts w:cs="Times New Roman"/>
        </w:rPr>
        <w:t xml:space="preserve"> and financial deficiencies identified in Staff’s previous memo. </w:t>
      </w:r>
      <w:r w:rsidR="00C03F19" w:rsidRPr="009F2F27">
        <w:rPr>
          <w:rFonts w:cs="Times New Roman"/>
        </w:rPr>
        <w:t xml:space="preserve">Staff </w:t>
      </w:r>
      <w:r w:rsidR="00C03F19">
        <w:rPr>
          <w:rFonts w:cs="Times New Roman"/>
          <w:bCs/>
        </w:rPr>
        <w:t>recommends that</w:t>
      </w:r>
      <w:r w:rsidR="00C03F19" w:rsidRPr="009F2F27">
        <w:rPr>
          <w:rFonts w:cs="Times New Roman"/>
          <w:bCs/>
        </w:rPr>
        <w:t xml:space="preserve"> </w:t>
      </w:r>
      <w:r w:rsidR="003372E3">
        <w:rPr>
          <w:rFonts w:cs="Times New Roman"/>
          <w:bCs/>
        </w:rPr>
        <w:t xml:space="preserve">the </w:t>
      </w:r>
      <w:r w:rsidR="00C03F19" w:rsidRPr="009F2F27">
        <w:rPr>
          <w:rFonts w:cs="Times New Roman"/>
          <w:bCs/>
        </w:rPr>
        <w:t>application</w:t>
      </w:r>
      <w:r>
        <w:rPr>
          <w:rFonts w:cs="Times New Roman"/>
          <w:bCs/>
        </w:rPr>
        <w:t xml:space="preserve"> continue to</w:t>
      </w:r>
      <w:r w:rsidR="00C03F19" w:rsidRPr="009F2F27">
        <w:rPr>
          <w:rFonts w:cs="Times New Roman"/>
          <w:bCs/>
        </w:rPr>
        <w:t xml:space="preserve"> be deemed </w:t>
      </w:r>
      <w:r w:rsidR="00C03F19">
        <w:rPr>
          <w:rFonts w:cs="Times New Roman"/>
        </w:rPr>
        <w:t xml:space="preserve">administratively incomplete and not accepted for filing at this time. Staff requests that the Applicants be ordered to supplement their application </w:t>
      </w:r>
      <w:r w:rsidR="00D67C9A">
        <w:rPr>
          <w:rFonts w:cs="Times New Roman"/>
        </w:rPr>
        <w:t xml:space="preserve">by </w:t>
      </w:r>
      <w:r w:rsidR="00C03F19">
        <w:rPr>
          <w:rFonts w:cs="Times New Roman"/>
        </w:rPr>
        <w:t xml:space="preserve">addressing the </w:t>
      </w:r>
      <w:r>
        <w:rPr>
          <w:rFonts w:cs="Times New Roman"/>
        </w:rPr>
        <w:t xml:space="preserve">financial </w:t>
      </w:r>
      <w:r w:rsidR="00B944FE">
        <w:rPr>
          <w:rFonts w:cs="Times New Roman"/>
        </w:rPr>
        <w:t>deficiencies</w:t>
      </w:r>
      <w:r w:rsidR="00C03F19">
        <w:rPr>
          <w:rFonts w:cs="Times New Roman"/>
        </w:rPr>
        <w:t xml:space="preserve"> discussed below. </w:t>
      </w:r>
    </w:p>
    <w:p w14:paraId="460FFD9D" w14:textId="77777777" w:rsidR="006F37F0" w:rsidRDefault="006F37F0">
      <w:pPr>
        <w:autoSpaceDE w:val="0"/>
        <w:autoSpaceDN w:val="0"/>
        <w:adjustRightInd w:val="0"/>
        <w:jc w:val="both"/>
        <w:rPr>
          <w:rFonts w:cs="Times New Roman"/>
        </w:rPr>
      </w:pPr>
    </w:p>
    <w:p w14:paraId="24F04D78" w14:textId="2E4E55D8" w:rsidR="006F37F0" w:rsidRDefault="006F37F0" w:rsidP="006F37F0">
      <w:pPr>
        <w:pStyle w:val="ListParagraph"/>
        <w:widowControl/>
        <w:numPr>
          <w:ilvl w:val="0"/>
          <w:numId w:val="5"/>
        </w:numPr>
        <w:spacing w:after="200" w:line="276" w:lineRule="auto"/>
        <w:jc w:val="both"/>
        <w:rPr>
          <w:rFonts w:eastAsia="Calibri"/>
          <w:bCs/>
        </w:rPr>
      </w:pPr>
      <w:r w:rsidRPr="00662278">
        <w:rPr>
          <w:rFonts w:eastAsia="Calibri"/>
          <w:bCs/>
        </w:rPr>
        <w:t>Completed Appendix B for providing water service to Goins Utility Service LLC</w:t>
      </w:r>
      <w:r w:rsidR="005D4B9F">
        <w:rPr>
          <w:rFonts w:eastAsia="Calibri"/>
          <w:bCs/>
        </w:rPr>
        <w:t>’</w:t>
      </w:r>
      <w:r w:rsidRPr="00662278">
        <w:rPr>
          <w:rFonts w:eastAsia="Calibri"/>
          <w:bCs/>
        </w:rPr>
        <w:t>s customers.</w:t>
      </w:r>
    </w:p>
    <w:p w14:paraId="31D8ADC4" w14:textId="0E401D5B" w:rsidR="006F37F0" w:rsidRDefault="006F37F0" w:rsidP="006F37F0">
      <w:pPr>
        <w:pStyle w:val="ListParagraph"/>
        <w:widowControl/>
        <w:numPr>
          <w:ilvl w:val="0"/>
          <w:numId w:val="5"/>
        </w:numPr>
        <w:spacing w:after="200" w:line="276" w:lineRule="auto"/>
        <w:jc w:val="both"/>
        <w:rPr>
          <w:rFonts w:eastAsia="Calibri"/>
          <w:bCs/>
        </w:rPr>
      </w:pPr>
      <w:r w:rsidRPr="00662278">
        <w:rPr>
          <w:rFonts w:eastAsia="Calibri"/>
          <w:bCs/>
        </w:rPr>
        <w:t>Completed Appendix B for providing sewer service to Goins Utility Service LLC</w:t>
      </w:r>
      <w:r w:rsidR="005D4B9F">
        <w:rPr>
          <w:rFonts w:eastAsia="Calibri"/>
          <w:bCs/>
        </w:rPr>
        <w:t>’</w:t>
      </w:r>
      <w:r w:rsidRPr="00662278">
        <w:rPr>
          <w:rFonts w:eastAsia="Calibri"/>
          <w:bCs/>
        </w:rPr>
        <w:t>s customers.</w:t>
      </w:r>
    </w:p>
    <w:p w14:paraId="608F0261" w14:textId="77777777" w:rsidR="006F37F0" w:rsidRPr="00662278" w:rsidRDefault="006F37F0" w:rsidP="006F37F0">
      <w:pPr>
        <w:pStyle w:val="ListParagraph"/>
        <w:widowControl/>
        <w:numPr>
          <w:ilvl w:val="0"/>
          <w:numId w:val="5"/>
        </w:numPr>
        <w:spacing w:after="200" w:line="276" w:lineRule="auto"/>
        <w:jc w:val="both"/>
        <w:rPr>
          <w:rFonts w:eastAsia="Calibri"/>
          <w:bCs/>
        </w:rPr>
      </w:pPr>
      <w:r w:rsidRPr="00662278">
        <w:rPr>
          <w:rFonts w:eastAsia="Calibri"/>
          <w:bCs/>
        </w:rPr>
        <w:t xml:space="preserve">Provide a revenue proof indicating the requested water and sewer rates support Appendix B amounts.   </w:t>
      </w:r>
    </w:p>
    <w:p w14:paraId="650F3297" w14:textId="77777777" w:rsidR="00F83D33" w:rsidRPr="00A76A38" w:rsidRDefault="00F83D33" w:rsidP="00C03F19">
      <w:pPr>
        <w:autoSpaceDE w:val="0"/>
        <w:autoSpaceDN w:val="0"/>
        <w:adjustRightInd w:val="0"/>
        <w:jc w:val="both"/>
        <w:rPr>
          <w:rFonts w:cs="Times New Roman"/>
        </w:rPr>
      </w:pPr>
    </w:p>
    <w:sectPr w:rsidR="00F83D33" w:rsidRPr="00A76A38" w:rsidSect="007349C8">
      <w:footerReference w:type="even" r:id="rId8"/>
      <w:endnotePr>
        <w:numFmt w:val="lowerLetter"/>
      </w:endnotePr>
      <w:type w:val="continuous"/>
      <w:pgSz w:w="12240" w:h="15840"/>
      <w:pgMar w:top="432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7F830" w14:textId="77777777" w:rsidR="004A1541" w:rsidRDefault="004A1541">
      <w:r>
        <w:separator/>
      </w:r>
    </w:p>
  </w:endnote>
  <w:endnote w:type="continuationSeparator" w:id="0">
    <w:p w14:paraId="5B5DE2B9" w14:textId="77777777" w:rsidR="004A1541" w:rsidRDefault="004A1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36879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6DE7F" w14:textId="77777777" w:rsidR="004A1541" w:rsidRDefault="004A1541">
      <w:r>
        <w:separator/>
      </w:r>
    </w:p>
  </w:footnote>
  <w:footnote w:type="continuationSeparator" w:id="0">
    <w:p w14:paraId="17C08C58" w14:textId="77777777" w:rsidR="004A1541" w:rsidRDefault="004A15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341025"/>
    <w:multiLevelType w:val="hybridMultilevel"/>
    <w:tmpl w:val="03D42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22BB8"/>
    <w:multiLevelType w:val="hybridMultilevel"/>
    <w:tmpl w:val="64E86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1287AB1"/>
    <w:multiLevelType w:val="hybridMultilevel"/>
    <w:tmpl w:val="537A0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8256D2"/>
    <w:multiLevelType w:val="hybridMultilevel"/>
    <w:tmpl w:val="D9624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3F2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4431"/>
    <w:rsid w:val="00045F8C"/>
    <w:rsid w:val="0004616C"/>
    <w:rsid w:val="00046613"/>
    <w:rsid w:val="00046C7C"/>
    <w:rsid w:val="00046CF3"/>
    <w:rsid w:val="00046EDF"/>
    <w:rsid w:val="000523F2"/>
    <w:rsid w:val="00053301"/>
    <w:rsid w:val="000537C8"/>
    <w:rsid w:val="000612A4"/>
    <w:rsid w:val="00062877"/>
    <w:rsid w:val="000658FE"/>
    <w:rsid w:val="00065A1A"/>
    <w:rsid w:val="00072D9C"/>
    <w:rsid w:val="00073605"/>
    <w:rsid w:val="000759F1"/>
    <w:rsid w:val="00075E72"/>
    <w:rsid w:val="000818E6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081A"/>
    <w:rsid w:val="000B1E94"/>
    <w:rsid w:val="000B3B26"/>
    <w:rsid w:val="000B6753"/>
    <w:rsid w:val="000C0065"/>
    <w:rsid w:val="000C1DF3"/>
    <w:rsid w:val="000C36F6"/>
    <w:rsid w:val="000C7227"/>
    <w:rsid w:val="000D6B02"/>
    <w:rsid w:val="000D6BB7"/>
    <w:rsid w:val="000E0982"/>
    <w:rsid w:val="000E31C5"/>
    <w:rsid w:val="000E48E4"/>
    <w:rsid w:val="000E4FED"/>
    <w:rsid w:val="000E7E8C"/>
    <w:rsid w:val="000F1B08"/>
    <w:rsid w:val="000F2BF1"/>
    <w:rsid w:val="000F448C"/>
    <w:rsid w:val="000F47E0"/>
    <w:rsid w:val="000F4E7D"/>
    <w:rsid w:val="000F50B3"/>
    <w:rsid w:val="000F5E2F"/>
    <w:rsid w:val="000F6F73"/>
    <w:rsid w:val="00100EFA"/>
    <w:rsid w:val="001028CF"/>
    <w:rsid w:val="0010740E"/>
    <w:rsid w:val="00111C4A"/>
    <w:rsid w:val="001122B3"/>
    <w:rsid w:val="001143A9"/>
    <w:rsid w:val="001147EE"/>
    <w:rsid w:val="00114CBF"/>
    <w:rsid w:val="00114F1A"/>
    <w:rsid w:val="001170B9"/>
    <w:rsid w:val="001234E6"/>
    <w:rsid w:val="00125461"/>
    <w:rsid w:val="00125E0B"/>
    <w:rsid w:val="00127779"/>
    <w:rsid w:val="001324DF"/>
    <w:rsid w:val="00134A23"/>
    <w:rsid w:val="001444D0"/>
    <w:rsid w:val="00145B8A"/>
    <w:rsid w:val="0015551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3FF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38BD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A82"/>
    <w:rsid w:val="001D6BA7"/>
    <w:rsid w:val="001D6D0B"/>
    <w:rsid w:val="001E4EE6"/>
    <w:rsid w:val="001E6EB8"/>
    <w:rsid w:val="001E7263"/>
    <w:rsid w:val="00204325"/>
    <w:rsid w:val="00206242"/>
    <w:rsid w:val="00206580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3CC6"/>
    <w:rsid w:val="002B61A7"/>
    <w:rsid w:val="002B67E3"/>
    <w:rsid w:val="002B7EC1"/>
    <w:rsid w:val="002C1A5B"/>
    <w:rsid w:val="002D6797"/>
    <w:rsid w:val="002D7354"/>
    <w:rsid w:val="002E1F19"/>
    <w:rsid w:val="002E32F6"/>
    <w:rsid w:val="002E7451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10CF"/>
    <w:rsid w:val="003314CF"/>
    <w:rsid w:val="00332318"/>
    <w:rsid w:val="003372E3"/>
    <w:rsid w:val="00341C36"/>
    <w:rsid w:val="003430D8"/>
    <w:rsid w:val="0034417A"/>
    <w:rsid w:val="00347367"/>
    <w:rsid w:val="0034790F"/>
    <w:rsid w:val="00352C2A"/>
    <w:rsid w:val="00354208"/>
    <w:rsid w:val="00354797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09A0"/>
    <w:rsid w:val="003A2598"/>
    <w:rsid w:val="003A5998"/>
    <w:rsid w:val="003A74D0"/>
    <w:rsid w:val="003B1006"/>
    <w:rsid w:val="003B40C1"/>
    <w:rsid w:val="003B44C6"/>
    <w:rsid w:val="003B60FD"/>
    <w:rsid w:val="003B7CF0"/>
    <w:rsid w:val="003C03A5"/>
    <w:rsid w:val="003C061C"/>
    <w:rsid w:val="003C1EA3"/>
    <w:rsid w:val="003C659E"/>
    <w:rsid w:val="003D6D32"/>
    <w:rsid w:val="003D7313"/>
    <w:rsid w:val="003E1F5A"/>
    <w:rsid w:val="003E25CF"/>
    <w:rsid w:val="003E5D13"/>
    <w:rsid w:val="003E7E64"/>
    <w:rsid w:val="003F1745"/>
    <w:rsid w:val="003F4B0E"/>
    <w:rsid w:val="003F51B1"/>
    <w:rsid w:val="003F5701"/>
    <w:rsid w:val="003F77C2"/>
    <w:rsid w:val="00407705"/>
    <w:rsid w:val="00410D8E"/>
    <w:rsid w:val="004132AA"/>
    <w:rsid w:val="00415D99"/>
    <w:rsid w:val="0042114F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4811"/>
    <w:rsid w:val="004753A8"/>
    <w:rsid w:val="004833F9"/>
    <w:rsid w:val="00484397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1541"/>
    <w:rsid w:val="004A3901"/>
    <w:rsid w:val="004A4E11"/>
    <w:rsid w:val="004A556F"/>
    <w:rsid w:val="004A6729"/>
    <w:rsid w:val="004B3475"/>
    <w:rsid w:val="004B6387"/>
    <w:rsid w:val="004C4CCD"/>
    <w:rsid w:val="004C7461"/>
    <w:rsid w:val="004D0A41"/>
    <w:rsid w:val="004D7552"/>
    <w:rsid w:val="004F061C"/>
    <w:rsid w:val="004F5D99"/>
    <w:rsid w:val="004F6DE2"/>
    <w:rsid w:val="0050030E"/>
    <w:rsid w:val="005015A4"/>
    <w:rsid w:val="00502B45"/>
    <w:rsid w:val="0050348E"/>
    <w:rsid w:val="00504A46"/>
    <w:rsid w:val="00504B65"/>
    <w:rsid w:val="00505468"/>
    <w:rsid w:val="00511D89"/>
    <w:rsid w:val="0051334B"/>
    <w:rsid w:val="00517B1A"/>
    <w:rsid w:val="005206D7"/>
    <w:rsid w:val="005257B1"/>
    <w:rsid w:val="00526AF4"/>
    <w:rsid w:val="0052776F"/>
    <w:rsid w:val="0053098A"/>
    <w:rsid w:val="00533A26"/>
    <w:rsid w:val="00547D93"/>
    <w:rsid w:val="00550236"/>
    <w:rsid w:val="00552C7D"/>
    <w:rsid w:val="00560E06"/>
    <w:rsid w:val="0056169F"/>
    <w:rsid w:val="0056717A"/>
    <w:rsid w:val="0057066E"/>
    <w:rsid w:val="00574E66"/>
    <w:rsid w:val="00580D9F"/>
    <w:rsid w:val="0058104F"/>
    <w:rsid w:val="00581ECB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0046"/>
    <w:rsid w:val="005D29FF"/>
    <w:rsid w:val="005D4B9F"/>
    <w:rsid w:val="005D5622"/>
    <w:rsid w:val="005D5DAF"/>
    <w:rsid w:val="005D7156"/>
    <w:rsid w:val="005E05E0"/>
    <w:rsid w:val="005E1911"/>
    <w:rsid w:val="005E2494"/>
    <w:rsid w:val="005E4B8D"/>
    <w:rsid w:val="005E578A"/>
    <w:rsid w:val="005E7489"/>
    <w:rsid w:val="005E7A19"/>
    <w:rsid w:val="005E7E02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050A5"/>
    <w:rsid w:val="00611034"/>
    <w:rsid w:val="006118C7"/>
    <w:rsid w:val="006141A3"/>
    <w:rsid w:val="00615C18"/>
    <w:rsid w:val="00630164"/>
    <w:rsid w:val="00631CBC"/>
    <w:rsid w:val="006334D4"/>
    <w:rsid w:val="00634465"/>
    <w:rsid w:val="00634E87"/>
    <w:rsid w:val="0063760B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2F6C"/>
    <w:rsid w:val="00674032"/>
    <w:rsid w:val="00674DCF"/>
    <w:rsid w:val="006763C2"/>
    <w:rsid w:val="00677A8A"/>
    <w:rsid w:val="00681141"/>
    <w:rsid w:val="00682301"/>
    <w:rsid w:val="00682C24"/>
    <w:rsid w:val="00687796"/>
    <w:rsid w:val="00690F4B"/>
    <w:rsid w:val="00691052"/>
    <w:rsid w:val="0069106A"/>
    <w:rsid w:val="00692BB3"/>
    <w:rsid w:val="00692BB9"/>
    <w:rsid w:val="006930F5"/>
    <w:rsid w:val="00694367"/>
    <w:rsid w:val="0069477E"/>
    <w:rsid w:val="006A24A8"/>
    <w:rsid w:val="006A336B"/>
    <w:rsid w:val="006A4B6E"/>
    <w:rsid w:val="006B434B"/>
    <w:rsid w:val="006C031F"/>
    <w:rsid w:val="006C19AA"/>
    <w:rsid w:val="006C4C93"/>
    <w:rsid w:val="006C5AD2"/>
    <w:rsid w:val="006D0AA3"/>
    <w:rsid w:val="006D366D"/>
    <w:rsid w:val="006D52A6"/>
    <w:rsid w:val="006E0F6D"/>
    <w:rsid w:val="006E2A1C"/>
    <w:rsid w:val="006E4E9E"/>
    <w:rsid w:val="006E619C"/>
    <w:rsid w:val="006E7011"/>
    <w:rsid w:val="006F3367"/>
    <w:rsid w:val="006F37F0"/>
    <w:rsid w:val="006F4D05"/>
    <w:rsid w:val="006F7E1F"/>
    <w:rsid w:val="007003B1"/>
    <w:rsid w:val="00701FC6"/>
    <w:rsid w:val="007064E1"/>
    <w:rsid w:val="00710D79"/>
    <w:rsid w:val="0071141A"/>
    <w:rsid w:val="007114F0"/>
    <w:rsid w:val="00711BB2"/>
    <w:rsid w:val="00716B44"/>
    <w:rsid w:val="007210F2"/>
    <w:rsid w:val="0072513F"/>
    <w:rsid w:val="007252C2"/>
    <w:rsid w:val="00725C22"/>
    <w:rsid w:val="007349C8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55AEF"/>
    <w:rsid w:val="0076163E"/>
    <w:rsid w:val="00763019"/>
    <w:rsid w:val="00770FD5"/>
    <w:rsid w:val="007711DA"/>
    <w:rsid w:val="00773D79"/>
    <w:rsid w:val="00775004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1B5A"/>
    <w:rsid w:val="007A4838"/>
    <w:rsid w:val="007A48B0"/>
    <w:rsid w:val="007A52F8"/>
    <w:rsid w:val="007A7B7F"/>
    <w:rsid w:val="007B6042"/>
    <w:rsid w:val="007C17D9"/>
    <w:rsid w:val="007C39B9"/>
    <w:rsid w:val="007C7E8D"/>
    <w:rsid w:val="007C7EB3"/>
    <w:rsid w:val="007D00F0"/>
    <w:rsid w:val="007D7861"/>
    <w:rsid w:val="007E2647"/>
    <w:rsid w:val="007E3C5A"/>
    <w:rsid w:val="007E5283"/>
    <w:rsid w:val="007E5353"/>
    <w:rsid w:val="007E5D64"/>
    <w:rsid w:val="007E78B4"/>
    <w:rsid w:val="007F0963"/>
    <w:rsid w:val="00804A1D"/>
    <w:rsid w:val="0080685E"/>
    <w:rsid w:val="0081030E"/>
    <w:rsid w:val="00810DEB"/>
    <w:rsid w:val="00811D43"/>
    <w:rsid w:val="008130A3"/>
    <w:rsid w:val="0081433A"/>
    <w:rsid w:val="00816D62"/>
    <w:rsid w:val="00820B0C"/>
    <w:rsid w:val="00821C23"/>
    <w:rsid w:val="00821E52"/>
    <w:rsid w:val="008245B5"/>
    <w:rsid w:val="0082698A"/>
    <w:rsid w:val="0082748F"/>
    <w:rsid w:val="00836C86"/>
    <w:rsid w:val="008405AA"/>
    <w:rsid w:val="008430E3"/>
    <w:rsid w:val="00852C04"/>
    <w:rsid w:val="00852D03"/>
    <w:rsid w:val="0085525D"/>
    <w:rsid w:val="0085585F"/>
    <w:rsid w:val="00855F9D"/>
    <w:rsid w:val="00857439"/>
    <w:rsid w:val="008614F1"/>
    <w:rsid w:val="008625AC"/>
    <w:rsid w:val="0086738E"/>
    <w:rsid w:val="00871E6E"/>
    <w:rsid w:val="00872401"/>
    <w:rsid w:val="00876FD1"/>
    <w:rsid w:val="00882164"/>
    <w:rsid w:val="00882A0A"/>
    <w:rsid w:val="0089228B"/>
    <w:rsid w:val="008938BE"/>
    <w:rsid w:val="008A068C"/>
    <w:rsid w:val="008A1A59"/>
    <w:rsid w:val="008A1BE9"/>
    <w:rsid w:val="008A6441"/>
    <w:rsid w:val="008B4663"/>
    <w:rsid w:val="008B4F57"/>
    <w:rsid w:val="008B5ED6"/>
    <w:rsid w:val="008C30FC"/>
    <w:rsid w:val="008C3449"/>
    <w:rsid w:val="008C7F29"/>
    <w:rsid w:val="008D0B57"/>
    <w:rsid w:val="008D0D52"/>
    <w:rsid w:val="008D10D0"/>
    <w:rsid w:val="008D1531"/>
    <w:rsid w:val="008D1992"/>
    <w:rsid w:val="008D1F09"/>
    <w:rsid w:val="008D344B"/>
    <w:rsid w:val="008D7B1C"/>
    <w:rsid w:val="008E0DB7"/>
    <w:rsid w:val="008E2651"/>
    <w:rsid w:val="008E76DA"/>
    <w:rsid w:val="008F10AE"/>
    <w:rsid w:val="008F42F5"/>
    <w:rsid w:val="0090052D"/>
    <w:rsid w:val="009027DA"/>
    <w:rsid w:val="0090361B"/>
    <w:rsid w:val="00904317"/>
    <w:rsid w:val="00911CB6"/>
    <w:rsid w:val="00914358"/>
    <w:rsid w:val="00920066"/>
    <w:rsid w:val="00922722"/>
    <w:rsid w:val="00925173"/>
    <w:rsid w:val="00926258"/>
    <w:rsid w:val="00933F60"/>
    <w:rsid w:val="00934C82"/>
    <w:rsid w:val="0093672B"/>
    <w:rsid w:val="00941476"/>
    <w:rsid w:val="00944AED"/>
    <w:rsid w:val="009451A8"/>
    <w:rsid w:val="009456EF"/>
    <w:rsid w:val="00945B7E"/>
    <w:rsid w:val="009545C7"/>
    <w:rsid w:val="00954EE3"/>
    <w:rsid w:val="00956331"/>
    <w:rsid w:val="00956C01"/>
    <w:rsid w:val="00957800"/>
    <w:rsid w:val="00957D37"/>
    <w:rsid w:val="009616B4"/>
    <w:rsid w:val="00961A14"/>
    <w:rsid w:val="009803EF"/>
    <w:rsid w:val="009A2923"/>
    <w:rsid w:val="009A32E0"/>
    <w:rsid w:val="009A4C55"/>
    <w:rsid w:val="009A4E64"/>
    <w:rsid w:val="009B14F8"/>
    <w:rsid w:val="009B1D98"/>
    <w:rsid w:val="009B2022"/>
    <w:rsid w:val="009B47D2"/>
    <w:rsid w:val="009C08F5"/>
    <w:rsid w:val="009C201A"/>
    <w:rsid w:val="009C225B"/>
    <w:rsid w:val="009C3CF4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3CEE"/>
    <w:rsid w:val="009F4033"/>
    <w:rsid w:val="009F5808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27C1E"/>
    <w:rsid w:val="00A32589"/>
    <w:rsid w:val="00A34B18"/>
    <w:rsid w:val="00A35218"/>
    <w:rsid w:val="00A37FDF"/>
    <w:rsid w:val="00A43411"/>
    <w:rsid w:val="00A5173A"/>
    <w:rsid w:val="00A55AA9"/>
    <w:rsid w:val="00A609B9"/>
    <w:rsid w:val="00A6479F"/>
    <w:rsid w:val="00A67427"/>
    <w:rsid w:val="00A70D95"/>
    <w:rsid w:val="00A71275"/>
    <w:rsid w:val="00A72670"/>
    <w:rsid w:val="00A753E4"/>
    <w:rsid w:val="00A7629A"/>
    <w:rsid w:val="00A76A38"/>
    <w:rsid w:val="00A76B32"/>
    <w:rsid w:val="00A7783C"/>
    <w:rsid w:val="00A80985"/>
    <w:rsid w:val="00A841CF"/>
    <w:rsid w:val="00A84E00"/>
    <w:rsid w:val="00A84E67"/>
    <w:rsid w:val="00A85625"/>
    <w:rsid w:val="00A903EA"/>
    <w:rsid w:val="00A903F2"/>
    <w:rsid w:val="00A94EA1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639"/>
    <w:rsid w:val="00AE7017"/>
    <w:rsid w:val="00AE7EAE"/>
    <w:rsid w:val="00AF0F5B"/>
    <w:rsid w:val="00AF18DC"/>
    <w:rsid w:val="00AF1BD1"/>
    <w:rsid w:val="00AF7E0C"/>
    <w:rsid w:val="00B00B7F"/>
    <w:rsid w:val="00B03CAB"/>
    <w:rsid w:val="00B04341"/>
    <w:rsid w:val="00B0782D"/>
    <w:rsid w:val="00B10C7C"/>
    <w:rsid w:val="00B112C3"/>
    <w:rsid w:val="00B125B3"/>
    <w:rsid w:val="00B128C3"/>
    <w:rsid w:val="00B17C25"/>
    <w:rsid w:val="00B20713"/>
    <w:rsid w:val="00B25494"/>
    <w:rsid w:val="00B2719C"/>
    <w:rsid w:val="00B32D40"/>
    <w:rsid w:val="00B32F68"/>
    <w:rsid w:val="00B33ED6"/>
    <w:rsid w:val="00B35840"/>
    <w:rsid w:val="00B36397"/>
    <w:rsid w:val="00B4123C"/>
    <w:rsid w:val="00B42DEE"/>
    <w:rsid w:val="00B43350"/>
    <w:rsid w:val="00B50F37"/>
    <w:rsid w:val="00B52007"/>
    <w:rsid w:val="00B53E95"/>
    <w:rsid w:val="00B554DF"/>
    <w:rsid w:val="00B563A3"/>
    <w:rsid w:val="00B62CA4"/>
    <w:rsid w:val="00B62E25"/>
    <w:rsid w:val="00B704E8"/>
    <w:rsid w:val="00B73AFA"/>
    <w:rsid w:val="00B741A3"/>
    <w:rsid w:val="00B77D62"/>
    <w:rsid w:val="00B83979"/>
    <w:rsid w:val="00B86E35"/>
    <w:rsid w:val="00B93323"/>
    <w:rsid w:val="00B93BC2"/>
    <w:rsid w:val="00B944FE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C3992"/>
    <w:rsid w:val="00BC3CFF"/>
    <w:rsid w:val="00BC6EBD"/>
    <w:rsid w:val="00BC7EFE"/>
    <w:rsid w:val="00BD4D41"/>
    <w:rsid w:val="00BD54FC"/>
    <w:rsid w:val="00BE2179"/>
    <w:rsid w:val="00BE2C52"/>
    <w:rsid w:val="00BF3CC1"/>
    <w:rsid w:val="00BF5F55"/>
    <w:rsid w:val="00BF692F"/>
    <w:rsid w:val="00BF7696"/>
    <w:rsid w:val="00C03F19"/>
    <w:rsid w:val="00C06AC7"/>
    <w:rsid w:val="00C07564"/>
    <w:rsid w:val="00C076E4"/>
    <w:rsid w:val="00C11C43"/>
    <w:rsid w:val="00C12FB8"/>
    <w:rsid w:val="00C22122"/>
    <w:rsid w:val="00C24CD5"/>
    <w:rsid w:val="00C24EF6"/>
    <w:rsid w:val="00C25B13"/>
    <w:rsid w:val="00C2653B"/>
    <w:rsid w:val="00C35ABA"/>
    <w:rsid w:val="00C36FDD"/>
    <w:rsid w:val="00C4678C"/>
    <w:rsid w:val="00C547B2"/>
    <w:rsid w:val="00C56976"/>
    <w:rsid w:val="00C57C5E"/>
    <w:rsid w:val="00C635B2"/>
    <w:rsid w:val="00C6567E"/>
    <w:rsid w:val="00C725B1"/>
    <w:rsid w:val="00C741D3"/>
    <w:rsid w:val="00C75823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1C2C"/>
    <w:rsid w:val="00CD2865"/>
    <w:rsid w:val="00CD7432"/>
    <w:rsid w:val="00CE16D5"/>
    <w:rsid w:val="00CE25F4"/>
    <w:rsid w:val="00CE38FF"/>
    <w:rsid w:val="00CE4773"/>
    <w:rsid w:val="00CE4991"/>
    <w:rsid w:val="00CE54D7"/>
    <w:rsid w:val="00CE57BB"/>
    <w:rsid w:val="00CE6389"/>
    <w:rsid w:val="00CE6982"/>
    <w:rsid w:val="00CE7B8D"/>
    <w:rsid w:val="00CF0444"/>
    <w:rsid w:val="00CF7D28"/>
    <w:rsid w:val="00CF7D3F"/>
    <w:rsid w:val="00D01A38"/>
    <w:rsid w:val="00D05899"/>
    <w:rsid w:val="00D06240"/>
    <w:rsid w:val="00D06E67"/>
    <w:rsid w:val="00D06E98"/>
    <w:rsid w:val="00D12264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11C6"/>
    <w:rsid w:val="00D63945"/>
    <w:rsid w:val="00D659F8"/>
    <w:rsid w:val="00D6789D"/>
    <w:rsid w:val="00D67C9A"/>
    <w:rsid w:val="00D67F17"/>
    <w:rsid w:val="00D7021D"/>
    <w:rsid w:val="00D7057D"/>
    <w:rsid w:val="00D72231"/>
    <w:rsid w:val="00D755FB"/>
    <w:rsid w:val="00D800AB"/>
    <w:rsid w:val="00D80832"/>
    <w:rsid w:val="00D816DD"/>
    <w:rsid w:val="00D85144"/>
    <w:rsid w:val="00D85798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497"/>
    <w:rsid w:val="00DF062E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14D64"/>
    <w:rsid w:val="00E14DAB"/>
    <w:rsid w:val="00E24DF9"/>
    <w:rsid w:val="00E32089"/>
    <w:rsid w:val="00E3506D"/>
    <w:rsid w:val="00E3587B"/>
    <w:rsid w:val="00E41AA7"/>
    <w:rsid w:val="00E441A1"/>
    <w:rsid w:val="00E459EE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A575F"/>
    <w:rsid w:val="00EB082E"/>
    <w:rsid w:val="00EB180D"/>
    <w:rsid w:val="00EB5F3F"/>
    <w:rsid w:val="00EC0911"/>
    <w:rsid w:val="00EC4B9E"/>
    <w:rsid w:val="00EC4F91"/>
    <w:rsid w:val="00EC5235"/>
    <w:rsid w:val="00EC6210"/>
    <w:rsid w:val="00EC6A13"/>
    <w:rsid w:val="00EC6F70"/>
    <w:rsid w:val="00ED42A5"/>
    <w:rsid w:val="00ED74D1"/>
    <w:rsid w:val="00EE7BAE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475"/>
    <w:rsid w:val="00F3435B"/>
    <w:rsid w:val="00F40128"/>
    <w:rsid w:val="00F40A27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190"/>
    <w:rsid w:val="00F70BE1"/>
    <w:rsid w:val="00F72CA4"/>
    <w:rsid w:val="00F76BBE"/>
    <w:rsid w:val="00F83D33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B77D6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382A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050A5"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  <w:style w:type="paragraph" w:styleId="FootnoteText">
    <w:name w:val="footnote text"/>
    <w:basedOn w:val="Normal"/>
    <w:link w:val="FootnoteTextChar"/>
    <w:rsid w:val="003B60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B60FD"/>
    <w:rPr>
      <w:rFonts w:cs="Baskerville Old Face"/>
    </w:rPr>
  </w:style>
  <w:style w:type="character" w:styleId="FootnoteReference">
    <w:name w:val="footnote reference"/>
    <w:basedOn w:val="DefaultParagraphFont"/>
    <w:rsid w:val="003B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236FF-7ED0-4C97-B2D0-1E291B0AF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1733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2020-04-17T16:15:00Z</dcterms:created>
  <dcterms:modified xsi:type="dcterms:W3CDTF">2020-04-17T16:15:00Z</dcterms:modified>
</cp:coreProperties>
</file>